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F3318" w14:textId="29FD16D0" w:rsidR="00170514" w:rsidRPr="00391FFE" w:rsidRDefault="00170514" w:rsidP="00B91063">
      <w:pPr>
        <w:jc w:val="right"/>
        <w:rPr>
          <w:rFonts w:ascii="Arial" w:hAnsi="Arial" w:cs="Arial"/>
          <w:b/>
        </w:rPr>
      </w:pPr>
      <w:r w:rsidRPr="00391FFE">
        <w:rPr>
          <w:rFonts w:ascii="Arial" w:hAnsi="Arial" w:cs="Arial"/>
          <w:b/>
        </w:rPr>
        <w:t>FOR IMMEDIATE RELEASE</w:t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Pr="00391FFE">
        <w:rPr>
          <w:rFonts w:ascii="Arial" w:hAnsi="Arial" w:cs="Arial"/>
          <w:b/>
        </w:rPr>
        <w:tab/>
      </w:r>
      <w:r w:rsidR="00E33CB9">
        <w:rPr>
          <w:rFonts w:ascii="Arial" w:hAnsi="Arial" w:cs="Arial"/>
          <w:b/>
        </w:rPr>
        <w:t>OCT.</w:t>
      </w:r>
      <w:r w:rsidRPr="00391FFE">
        <w:rPr>
          <w:rFonts w:ascii="Arial" w:hAnsi="Arial" w:cs="Arial"/>
          <w:b/>
        </w:rPr>
        <w:t xml:space="preserve"> </w:t>
      </w:r>
      <w:r w:rsidR="00B91063" w:rsidRPr="00391FFE">
        <w:rPr>
          <w:rFonts w:ascii="Arial" w:hAnsi="Arial" w:cs="Arial"/>
          <w:b/>
        </w:rPr>
        <w:t>1</w:t>
      </w:r>
      <w:r w:rsidR="00E33CB9">
        <w:rPr>
          <w:rFonts w:ascii="Arial" w:hAnsi="Arial" w:cs="Arial"/>
          <w:b/>
        </w:rPr>
        <w:t>6</w:t>
      </w:r>
      <w:r w:rsidRPr="00391FFE">
        <w:rPr>
          <w:rFonts w:ascii="Arial" w:hAnsi="Arial" w:cs="Arial"/>
          <w:b/>
        </w:rPr>
        <w:t>, 2019</w:t>
      </w:r>
    </w:p>
    <w:p w14:paraId="79A80FBC" w14:textId="77777777" w:rsidR="00B91063" w:rsidRDefault="00B91063" w:rsidP="00170514">
      <w:pPr>
        <w:rPr>
          <w:rFonts w:ascii="Arial" w:hAnsi="Arial" w:cs="Arial"/>
          <w:b/>
        </w:rPr>
        <w:sectPr w:rsidR="00B91063" w:rsidSect="0084523C">
          <w:headerReference w:type="default" r:id="rId7"/>
          <w:footerReference w:type="even" r:id="rId8"/>
          <w:footerReference w:type="default" r:id="rId9"/>
          <w:pgSz w:w="12240" w:h="15840"/>
          <w:pgMar w:top="2328" w:right="1440" w:bottom="1440" w:left="1440" w:header="720" w:footer="432" w:gutter="0"/>
          <w:cols w:num="2" w:space="720"/>
          <w:docGrid w:linePitch="360"/>
        </w:sectPr>
      </w:pPr>
    </w:p>
    <w:p w14:paraId="3F708E6A" w14:textId="77777777" w:rsidR="00170514" w:rsidRDefault="00170514" w:rsidP="00170514">
      <w:pPr>
        <w:rPr>
          <w:rFonts w:ascii="Arial" w:hAnsi="Arial" w:cs="Arial"/>
          <w:b/>
        </w:rPr>
      </w:pPr>
    </w:p>
    <w:p w14:paraId="5C1460BB" w14:textId="77777777" w:rsidR="00170514" w:rsidRPr="00170514" w:rsidRDefault="00170514" w:rsidP="0017051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Contact:</w:t>
      </w:r>
    </w:p>
    <w:p w14:paraId="14CFD92D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>Aaron Abler</w:t>
      </w:r>
    </w:p>
    <w:p w14:paraId="04CB54C4" w14:textId="58DBF6A9" w:rsidR="00170514" w:rsidRDefault="00170514" w:rsidP="00170514">
      <w:pPr>
        <w:rPr>
          <w:rFonts w:ascii="Arial" w:hAnsi="Arial" w:cs="Arial"/>
          <w:sz w:val="20"/>
          <w:szCs w:val="20"/>
        </w:rPr>
      </w:pPr>
      <w:r w:rsidRPr="00170514">
        <w:rPr>
          <w:rFonts w:ascii="Arial" w:hAnsi="Arial" w:cs="Arial"/>
          <w:sz w:val="20"/>
          <w:szCs w:val="20"/>
        </w:rPr>
        <w:t xml:space="preserve">AriensCo </w:t>
      </w:r>
      <w:r w:rsidR="005C0C59">
        <w:rPr>
          <w:rFonts w:ascii="Arial" w:hAnsi="Arial" w:cs="Arial"/>
          <w:sz w:val="20"/>
          <w:szCs w:val="20"/>
        </w:rPr>
        <w:t>Public Relations</w:t>
      </w:r>
    </w:p>
    <w:p w14:paraId="077F8646" w14:textId="77777777" w:rsid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920.756.4723</w:t>
      </w:r>
    </w:p>
    <w:p w14:paraId="424EDF35" w14:textId="77777777" w:rsidR="00170514" w:rsidRPr="00170514" w:rsidRDefault="00170514" w:rsidP="0017051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aabler@ariensco.com</w:t>
      </w:r>
    </w:p>
    <w:p w14:paraId="66D5BB6F" w14:textId="77777777" w:rsidR="00170514" w:rsidRPr="00170514" w:rsidRDefault="00170514" w:rsidP="00170514">
      <w:pPr>
        <w:rPr>
          <w:rFonts w:ascii="Arial" w:hAnsi="Arial" w:cs="Arial"/>
          <w:b/>
          <w:sz w:val="28"/>
          <w:szCs w:val="28"/>
        </w:rPr>
      </w:pPr>
    </w:p>
    <w:p w14:paraId="2324572A" w14:textId="2A79E614" w:rsidR="00FD7A74" w:rsidRDefault="00FD7A74" w:rsidP="00FD7A74">
      <w:pPr>
        <w:jc w:val="center"/>
        <w:rPr>
          <w:rFonts w:ascii="Arial" w:hAnsi="Arial" w:cs="Arial"/>
          <w:b/>
          <w:sz w:val="28"/>
          <w:szCs w:val="28"/>
        </w:rPr>
      </w:pPr>
      <w:r w:rsidRPr="00C83E5A">
        <w:rPr>
          <w:rFonts w:ascii="Arial" w:hAnsi="Arial" w:cs="Arial"/>
          <w:b/>
          <w:sz w:val="28"/>
          <w:szCs w:val="28"/>
        </w:rPr>
        <w:t>Ariens</w:t>
      </w:r>
      <w:r w:rsidR="006507C1" w:rsidRPr="006507C1">
        <w:rPr>
          <w:rFonts w:ascii="Arial" w:hAnsi="Arial" w:cs="Arial"/>
          <w:b/>
          <w:sz w:val="28"/>
          <w:szCs w:val="28"/>
          <w:vertAlign w:val="superscript"/>
        </w:rPr>
        <w:t>®</w:t>
      </w:r>
      <w:r w:rsidRPr="00C83E5A">
        <w:rPr>
          <w:rFonts w:ascii="Arial" w:hAnsi="Arial" w:cs="Arial"/>
          <w:b/>
          <w:sz w:val="28"/>
          <w:szCs w:val="28"/>
        </w:rPr>
        <w:t xml:space="preserve"> Introduces the Zenith Zero-Turn Mower for </w:t>
      </w:r>
      <w:r>
        <w:rPr>
          <w:rFonts w:ascii="Arial" w:hAnsi="Arial" w:cs="Arial"/>
          <w:b/>
          <w:sz w:val="28"/>
          <w:szCs w:val="28"/>
        </w:rPr>
        <w:br/>
      </w:r>
      <w:r w:rsidRPr="00C83E5A">
        <w:rPr>
          <w:rFonts w:ascii="Arial" w:hAnsi="Arial" w:cs="Arial"/>
          <w:b/>
          <w:sz w:val="28"/>
          <w:szCs w:val="28"/>
        </w:rPr>
        <w:t>Landscape Professionals</w:t>
      </w:r>
    </w:p>
    <w:p w14:paraId="03BB654D" w14:textId="77777777" w:rsidR="00FD7A74" w:rsidRPr="00C83E5A" w:rsidRDefault="00FD7A74" w:rsidP="00FD7A74">
      <w:pPr>
        <w:jc w:val="center"/>
        <w:rPr>
          <w:rFonts w:ascii="Arial" w:hAnsi="Arial" w:cs="Arial"/>
          <w:b/>
          <w:sz w:val="28"/>
          <w:szCs w:val="28"/>
        </w:rPr>
      </w:pPr>
    </w:p>
    <w:p w14:paraId="4430BAC7" w14:textId="53FD7EBD" w:rsidR="00FD7A74" w:rsidRDefault="00FD7A74" w:rsidP="00FD7A74">
      <w:pPr>
        <w:rPr>
          <w:rFonts w:ascii="Arial" w:hAnsi="Arial" w:cs="Arial"/>
          <w:sz w:val="20"/>
          <w:szCs w:val="20"/>
        </w:rPr>
      </w:pPr>
      <w:r w:rsidRPr="00FD7A74">
        <w:rPr>
          <w:rFonts w:ascii="Arial" w:hAnsi="Arial" w:cs="Arial"/>
          <w:b/>
          <w:sz w:val="20"/>
          <w:szCs w:val="20"/>
        </w:rPr>
        <w:t>Louisville, KY.</w:t>
      </w:r>
      <w:r w:rsidRPr="00FD7A74">
        <w:rPr>
          <w:rFonts w:ascii="Arial" w:hAnsi="Arial" w:cs="Arial"/>
          <w:sz w:val="20"/>
          <w:szCs w:val="20"/>
        </w:rPr>
        <w:t xml:space="preserve"> – Ariens</w:t>
      </w:r>
      <w:r w:rsidR="006507C1" w:rsidRPr="006507C1">
        <w:rPr>
          <w:rFonts w:ascii="Arial" w:hAnsi="Arial" w:cs="Arial"/>
          <w:sz w:val="20"/>
          <w:szCs w:val="20"/>
          <w:vertAlign w:val="superscript"/>
        </w:rPr>
        <w:t>®</w:t>
      </w:r>
      <w:r w:rsidRPr="00FD7A74">
        <w:rPr>
          <w:rFonts w:ascii="Arial" w:hAnsi="Arial" w:cs="Arial"/>
          <w:sz w:val="20"/>
          <w:szCs w:val="20"/>
        </w:rPr>
        <w:t xml:space="preserve"> released the Zenith, its first commercial zero-turn lawn mower today at </w:t>
      </w:r>
      <w:proofErr w:type="spellStart"/>
      <w:r w:rsidRPr="00FD7A74">
        <w:rPr>
          <w:rFonts w:ascii="Arial" w:hAnsi="Arial" w:cs="Arial"/>
          <w:sz w:val="20"/>
          <w:szCs w:val="20"/>
        </w:rPr>
        <w:t>GIE+Expo</w:t>
      </w:r>
      <w:proofErr w:type="spellEnd"/>
      <w:r w:rsidRPr="00FD7A74">
        <w:rPr>
          <w:rFonts w:ascii="Arial" w:hAnsi="Arial" w:cs="Arial"/>
          <w:sz w:val="20"/>
          <w:szCs w:val="20"/>
        </w:rPr>
        <w:t xml:space="preserve"> in Louisville, Kentucky. Following Zenith’s success in commercial landscaping and lawn maintenance applications in the United Kingdom and </w:t>
      </w:r>
      <w:r w:rsidR="006507C1">
        <w:rPr>
          <w:rFonts w:ascii="Arial" w:hAnsi="Arial" w:cs="Arial"/>
          <w:sz w:val="20"/>
          <w:szCs w:val="20"/>
        </w:rPr>
        <w:t xml:space="preserve">across </w:t>
      </w:r>
      <w:r w:rsidRPr="00FD7A74">
        <w:rPr>
          <w:rFonts w:ascii="Arial" w:hAnsi="Arial" w:cs="Arial"/>
          <w:sz w:val="20"/>
          <w:szCs w:val="20"/>
        </w:rPr>
        <w:t xml:space="preserve">Europe, Ariens is opening the product line to markets in the United States, Canada and other regions </w:t>
      </w:r>
      <w:r w:rsidR="006507C1">
        <w:rPr>
          <w:rFonts w:ascii="Arial" w:hAnsi="Arial" w:cs="Arial"/>
          <w:sz w:val="20"/>
          <w:szCs w:val="20"/>
        </w:rPr>
        <w:t>of</w:t>
      </w:r>
      <w:r w:rsidRPr="00FD7A74">
        <w:rPr>
          <w:rFonts w:ascii="Arial" w:hAnsi="Arial" w:cs="Arial"/>
          <w:sz w:val="20"/>
          <w:szCs w:val="20"/>
        </w:rPr>
        <w:t xml:space="preserve"> the Americas.</w:t>
      </w:r>
    </w:p>
    <w:p w14:paraId="13015E6B" w14:textId="77777777" w:rsidR="006507C1" w:rsidRPr="00FD7A74" w:rsidRDefault="006507C1" w:rsidP="00FD7A74">
      <w:pPr>
        <w:rPr>
          <w:rFonts w:ascii="Arial" w:hAnsi="Arial" w:cs="Arial"/>
          <w:sz w:val="20"/>
          <w:szCs w:val="20"/>
        </w:rPr>
      </w:pPr>
    </w:p>
    <w:p w14:paraId="1C7A39F0" w14:textId="22ABFFE7" w:rsidR="00FD7A74" w:rsidRDefault="00FD7A74" w:rsidP="00FD7A74">
      <w:pPr>
        <w:rPr>
          <w:rFonts w:ascii="Arial" w:hAnsi="Arial" w:cs="Arial"/>
          <w:sz w:val="20"/>
          <w:szCs w:val="20"/>
        </w:rPr>
      </w:pPr>
      <w:r w:rsidRPr="00FD7A74">
        <w:rPr>
          <w:rFonts w:ascii="Arial" w:hAnsi="Arial" w:cs="Arial"/>
          <w:sz w:val="20"/>
          <w:szCs w:val="20"/>
        </w:rPr>
        <w:t xml:space="preserve">Using experience from a design and validation team familiar with commercial lawn mower construction, Zenith is built on a one-piece, fully welded tubular frame rail that’s been tested and proven to </w:t>
      </w:r>
      <w:r w:rsidR="001828FC">
        <w:rPr>
          <w:rFonts w:ascii="Arial" w:hAnsi="Arial" w:cs="Arial"/>
          <w:sz w:val="20"/>
          <w:szCs w:val="20"/>
        </w:rPr>
        <w:t>withstand commercial mowing environments. A</w:t>
      </w:r>
      <w:r w:rsidRPr="00FD7A74">
        <w:rPr>
          <w:rFonts w:ascii="Arial" w:hAnsi="Arial" w:cs="Arial"/>
          <w:sz w:val="20"/>
          <w:szCs w:val="20"/>
        </w:rPr>
        <w:t xml:space="preserve"> reinforced leading edge around </w:t>
      </w:r>
      <w:r w:rsidR="001828FC">
        <w:rPr>
          <w:rFonts w:ascii="Arial" w:hAnsi="Arial" w:cs="Arial"/>
          <w:sz w:val="20"/>
          <w:szCs w:val="20"/>
        </w:rPr>
        <w:t>the</w:t>
      </w:r>
      <w:r w:rsidRPr="00FD7A74">
        <w:rPr>
          <w:rFonts w:ascii="Arial" w:hAnsi="Arial" w:cs="Arial"/>
          <w:sz w:val="20"/>
          <w:szCs w:val="20"/>
        </w:rPr>
        <w:t xml:space="preserve"> front and trim side</w:t>
      </w:r>
      <w:r w:rsidR="001828FC">
        <w:rPr>
          <w:rFonts w:ascii="Arial" w:hAnsi="Arial" w:cs="Arial"/>
          <w:sz w:val="20"/>
          <w:szCs w:val="20"/>
        </w:rPr>
        <w:t>s of its 10-guage welded deck plus</w:t>
      </w:r>
      <w:r w:rsidRPr="00FD7A74">
        <w:rPr>
          <w:rFonts w:ascii="Arial" w:hAnsi="Arial" w:cs="Arial"/>
          <w:sz w:val="20"/>
          <w:szCs w:val="20"/>
        </w:rPr>
        <w:t xml:space="preserve"> cold-forged aluminum spindles </w:t>
      </w:r>
      <w:r w:rsidR="001828FC">
        <w:rPr>
          <w:rFonts w:ascii="Arial" w:hAnsi="Arial" w:cs="Arial"/>
          <w:sz w:val="20"/>
          <w:szCs w:val="20"/>
        </w:rPr>
        <w:t xml:space="preserve">that </w:t>
      </w:r>
      <w:r w:rsidRPr="00FD7A74">
        <w:rPr>
          <w:rFonts w:ascii="Arial" w:hAnsi="Arial" w:cs="Arial"/>
          <w:sz w:val="20"/>
          <w:szCs w:val="20"/>
        </w:rPr>
        <w:t>generate less heat than traditional cast-iron designs</w:t>
      </w:r>
      <w:r w:rsidR="001828FC">
        <w:rPr>
          <w:rFonts w:ascii="Arial" w:hAnsi="Arial" w:cs="Arial"/>
          <w:sz w:val="20"/>
          <w:szCs w:val="20"/>
        </w:rPr>
        <w:t xml:space="preserve"> compliment the frame’s strength and reliability in </w:t>
      </w:r>
      <w:r w:rsidR="006507C1">
        <w:rPr>
          <w:rFonts w:ascii="Arial" w:hAnsi="Arial" w:cs="Arial"/>
          <w:sz w:val="20"/>
          <w:szCs w:val="20"/>
        </w:rPr>
        <w:t>commercial mowing environments</w:t>
      </w:r>
      <w:r w:rsidRPr="00FD7A74">
        <w:rPr>
          <w:rFonts w:ascii="Arial" w:hAnsi="Arial" w:cs="Arial"/>
          <w:sz w:val="20"/>
          <w:szCs w:val="20"/>
        </w:rPr>
        <w:t xml:space="preserve">. To bolster that assurance, </w:t>
      </w:r>
      <w:r w:rsidR="006507C1">
        <w:rPr>
          <w:rFonts w:ascii="Arial" w:hAnsi="Arial" w:cs="Arial"/>
          <w:sz w:val="20"/>
          <w:szCs w:val="20"/>
        </w:rPr>
        <w:t>its</w:t>
      </w:r>
      <w:r w:rsidRPr="00FD7A74">
        <w:rPr>
          <w:rFonts w:ascii="Arial" w:hAnsi="Arial" w:cs="Arial"/>
          <w:sz w:val="20"/>
          <w:szCs w:val="20"/>
        </w:rPr>
        <w:t xml:space="preserve"> deck shell and frame </w:t>
      </w:r>
      <w:r w:rsidR="006507C1">
        <w:rPr>
          <w:rFonts w:ascii="Arial" w:hAnsi="Arial" w:cs="Arial"/>
          <w:sz w:val="20"/>
          <w:szCs w:val="20"/>
        </w:rPr>
        <w:t xml:space="preserve">feature a lifetime warranty </w:t>
      </w:r>
      <w:r w:rsidRPr="00FD7A74">
        <w:rPr>
          <w:rFonts w:ascii="Arial" w:hAnsi="Arial" w:cs="Arial"/>
          <w:sz w:val="20"/>
          <w:szCs w:val="20"/>
        </w:rPr>
        <w:t>for each unit’s original registered owner.</w:t>
      </w:r>
    </w:p>
    <w:p w14:paraId="4935FEA4" w14:textId="77777777" w:rsidR="006507C1" w:rsidRPr="00FD7A74" w:rsidRDefault="006507C1" w:rsidP="00FD7A74">
      <w:pPr>
        <w:rPr>
          <w:rFonts w:ascii="Arial" w:hAnsi="Arial" w:cs="Arial"/>
          <w:sz w:val="20"/>
          <w:szCs w:val="20"/>
        </w:rPr>
      </w:pPr>
    </w:p>
    <w:p w14:paraId="180D7745" w14:textId="6D038FE2" w:rsidR="00FD7A74" w:rsidRDefault="006507C1" w:rsidP="00FD7A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To </w:t>
      </w:r>
      <w:r w:rsidR="00763044">
        <w:rPr>
          <w:rFonts w:ascii="Arial" w:hAnsi="Arial" w:cs="Arial"/>
          <w:sz w:val="20"/>
          <w:szCs w:val="20"/>
        </w:rPr>
        <w:t>meet commercial users’ expectations,</w:t>
      </w:r>
      <w:r>
        <w:rPr>
          <w:rFonts w:ascii="Arial" w:hAnsi="Arial" w:cs="Arial"/>
          <w:sz w:val="20"/>
          <w:szCs w:val="20"/>
        </w:rPr>
        <w:t xml:space="preserve"> Zeniths’ </w:t>
      </w:r>
      <w:r w:rsidR="00763044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>urability</w:t>
      </w:r>
      <w:r w:rsidR="00763044">
        <w:rPr>
          <w:rFonts w:ascii="Arial" w:hAnsi="Arial" w:cs="Arial"/>
          <w:sz w:val="20"/>
          <w:szCs w:val="20"/>
        </w:rPr>
        <w:t xml:space="preserve"> is paired with features designed to provide professional results</w:t>
      </w:r>
      <w:r w:rsidR="00FD7A74" w:rsidRPr="00FD7A74">
        <w:rPr>
          <w:rFonts w:ascii="Arial" w:hAnsi="Arial" w:cs="Arial"/>
          <w:sz w:val="20"/>
          <w:szCs w:val="20"/>
        </w:rPr>
        <w:t xml:space="preserve">. </w:t>
      </w:r>
      <w:r w:rsidR="00763044">
        <w:rPr>
          <w:rFonts w:ascii="Arial" w:hAnsi="Arial" w:cs="Arial"/>
          <w:sz w:val="20"/>
          <w:szCs w:val="20"/>
        </w:rPr>
        <w:t>With a</w:t>
      </w:r>
      <w:r w:rsidR="00FD7A74" w:rsidRPr="00FD7A74">
        <w:rPr>
          <w:rFonts w:ascii="Arial" w:hAnsi="Arial" w:cs="Arial"/>
          <w:sz w:val="20"/>
          <w:szCs w:val="20"/>
        </w:rPr>
        <w:t xml:space="preserve"> four-point deck hanging system, Zenith’s</w:t>
      </w:r>
      <w:r w:rsidR="00763044">
        <w:rPr>
          <w:rFonts w:ascii="Arial" w:hAnsi="Arial" w:cs="Arial"/>
          <w:sz w:val="20"/>
          <w:szCs w:val="20"/>
        </w:rPr>
        <w:t xml:space="preserve"> deck</w:t>
      </w:r>
      <w:r w:rsidR="00FD7A74" w:rsidRPr="00FD7A74">
        <w:rPr>
          <w:rFonts w:ascii="Arial" w:hAnsi="Arial" w:cs="Arial"/>
          <w:sz w:val="20"/>
          <w:szCs w:val="20"/>
        </w:rPr>
        <w:t xml:space="preserve"> stability </w:t>
      </w:r>
      <w:r w:rsidR="00A7180A">
        <w:rPr>
          <w:rFonts w:ascii="Arial" w:hAnsi="Arial" w:cs="Arial"/>
          <w:sz w:val="20"/>
          <w:szCs w:val="20"/>
        </w:rPr>
        <w:t>in</w:t>
      </w:r>
      <w:r w:rsidR="00FD7A74" w:rsidRPr="00FD7A74">
        <w:rPr>
          <w:rFonts w:ascii="Arial" w:hAnsi="Arial" w:cs="Arial"/>
          <w:sz w:val="20"/>
          <w:szCs w:val="20"/>
        </w:rPr>
        <w:t xml:space="preserve"> </w:t>
      </w:r>
      <w:r w:rsidR="00763044">
        <w:rPr>
          <w:rFonts w:ascii="Arial" w:hAnsi="Arial" w:cs="Arial"/>
          <w:sz w:val="20"/>
          <w:szCs w:val="20"/>
        </w:rPr>
        <w:t>di</w:t>
      </w:r>
      <w:r w:rsidR="00A7180A">
        <w:rPr>
          <w:rFonts w:ascii="Arial" w:hAnsi="Arial" w:cs="Arial"/>
          <w:sz w:val="20"/>
          <w:szCs w:val="20"/>
        </w:rPr>
        <w:t>verse mowing</w:t>
      </w:r>
      <w:r w:rsidR="00763044">
        <w:rPr>
          <w:rFonts w:ascii="Arial" w:hAnsi="Arial" w:cs="Arial"/>
          <w:sz w:val="20"/>
          <w:szCs w:val="20"/>
        </w:rPr>
        <w:t xml:space="preserve"> terrain allows the</w:t>
      </w:r>
      <w:r w:rsidR="00FD7A74" w:rsidRPr="00FD7A74">
        <w:rPr>
          <w:rFonts w:ascii="Arial" w:hAnsi="Arial" w:cs="Arial"/>
          <w:sz w:val="20"/>
          <w:szCs w:val="20"/>
        </w:rPr>
        <w:t xml:space="preserve"> aerodynamics of </w:t>
      </w:r>
      <w:r w:rsidR="00763044">
        <w:rPr>
          <w:rFonts w:ascii="Arial" w:hAnsi="Arial" w:cs="Arial"/>
          <w:sz w:val="20"/>
          <w:szCs w:val="20"/>
        </w:rPr>
        <w:t>its</w:t>
      </w:r>
      <w:r w:rsidR="00FD7A74" w:rsidRPr="00FD7A74">
        <w:rPr>
          <w:rFonts w:ascii="Arial" w:hAnsi="Arial" w:cs="Arial"/>
          <w:sz w:val="20"/>
          <w:szCs w:val="20"/>
        </w:rPr>
        <w:t xml:space="preserve"> 5.</w:t>
      </w:r>
      <w:r w:rsidR="00C837E5">
        <w:rPr>
          <w:rFonts w:ascii="Arial" w:hAnsi="Arial" w:cs="Arial"/>
          <w:sz w:val="20"/>
          <w:szCs w:val="20"/>
        </w:rPr>
        <w:t>5</w:t>
      </w:r>
      <w:r w:rsidR="00FD7A74" w:rsidRPr="00FD7A74">
        <w:rPr>
          <w:rFonts w:ascii="Arial" w:hAnsi="Arial" w:cs="Arial"/>
          <w:sz w:val="20"/>
          <w:szCs w:val="20"/>
        </w:rPr>
        <w:t xml:space="preserve">-inch deck depth </w:t>
      </w:r>
      <w:r w:rsidR="00763044">
        <w:rPr>
          <w:rFonts w:ascii="Arial" w:hAnsi="Arial" w:cs="Arial"/>
          <w:sz w:val="20"/>
          <w:szCs w:val="20"/>
        </w:rPr>
        <w:t>to lift grass and discharge its clippings effectively and evenl</w:t>
      </w:r>
      <w:r w:rsidR="00A7180A">
        <w:rPr>
          <w:rFonts w:ascii="Arial" w:hAnsi="Arial" w:cs="Arial"/>
          <w:sz w:val="20"/>
          <w:szCs w:val="20"/>
        </w:rPr>
        <w:t>y</w:t>
      </w:r>
      <w:r w:rsidR="00FD7A74" w:rsidRPr="00FD7A74">
        <w:rPr>
          <w:rFonts w:ascii="Arial" w:hAnsi="Arial" w:cs="Arial"/>
          <w:sz w:val="20"/>
          <w:szCs w:val="20"/>
        </w:rPr>
        <w:t>. With a constant deck belt tensioning system,</w:t>
      </w:r>
      <w:r w:rsidR="00763044">
        <w:rPr>
          <w:rFonts w:ascii="Arial" w:hAnsi="Arial" w:cs="Arial"/>
          <w:sz w:val="20"/>
          <w:szCs w:val="20"/>
        </w:rPr>
        <w:t xml:space="preserve"> the same</w:t>
      </w:r>
      <w:r w:rsidR="00FD7A74" w:rsidRPr="00FD7A74">
        <w:rPr>
          <w:rFonts w:ascii="Arial" w:hAnsi="Arial" w:cs="Arial"/>
          <w:sz w:val="20"/>
          <w:szCs w:val="20"/>
        </w:rPr>
        <w:t xml:space="preserve"> pressure is applied to the deck belts throughout the belt life, ensuring minimal belt slip across the spindle pulleys and consistent cut </w:t>
      </w:r>
      <w:r w:rsidR="00763044">
        <w:rPr>
          <w:rFonts w:ascii="Arial" w:hAnsi="Arial" w:cs="Arial"/>
          <w:sz w:val="20"/>
          <w:szCs w:val="20"/>
        </w:rPr>
        <w:t xml:space="preserve">quality </w:t>
      </w:r>
      <w:r w:rsidR="00A7180A">
        <w:rPr>
          <w:rFonts w:ascii="Arial" w:hAnsi="Arial" w:cs="Arial"/>
          <w:sz w:val="20"/>
          <w:szCs w:val="20"/>
        </w:rPr>
        <w:t>as the belt wears.</w:t>
      </w:r>
    </w:p>
    <w:p w14:paraId="60ED549C" w14:textId="77777777" w:rsidR="006507C1" w:rsidRPr="00FD7A74" w:rsidRDefault="006507C1" w:rsidP="00FD7A74">
      <w:pPr>
        <w:rPr>
          <w:rFonts w:ascii="Arial" w:hAnsi="Arial" w:cs="Arial"/>
          <w:sz w:val="20"/>
          <w:szCs w:val="20"/>
        </w:rPr>
      </w:pPr>
    </w:p>
    <w:p w14:paraId="7A6F76E8" w14:textId="0CD50CB3" w:rsidR="00FD7A74" w:rsidRPr="00FD7A74" w:rsidRDefault="0008311B" w:rsidP="00FD7A7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By taking a comprehensive </w:t>
      </w:r>
      <w:r w:rsidR="00FD7A74" w:rsidRPr="00FD7A74">
        <w:rPr>
          <w:rFonts w:ascii="Arial" w:hAnsi="Arial" w:cs="Arial"/>
          <w:sz w:val="20"/>
          <w:szCs w:val="20"/>
        </w:rPr>
        <w:t xml:space="preserve">approach to </w:t>
      </w:r>
      <w:r>
        <w:rPr>
          <w:rFonts w:ascii="Arial" w:hAnsi="Arial" w:cs="Arial"/>
          <w:sz w:val="20"/>
          <w:szCs w:val="20"/>
        </w:rPr>
        <w:t>Zenith’s</w:t>
      </w:r>
      <w:r w:rsidR="00FD7A74" w:rsidRPr="00FD7A74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  <w:r w:rsidR="00FD7A74" w:rsidRPr="00FD7A74">
        <w:rPr>
          <w:rFonts w:ascii="Arial" w:hAnsi="Arial" w:cs="Arial"/>
          <w:sz w:val="20"/>
          <w:szCs w:val="20"/>
        </w:rPr>
        <w:t>user experience, Ariens incorporated</w:t>
      </w:r>
      <w:r>
        <w:rPr>
          <w:rFonts w:ascii="Arial" w:hAnsi="Arial" w:cs="Arial"/>
          <w:sz w:val="20"/>
          <w:szCs w:val="20"/>
        </w:rPr>
        <w:t xml:space="preserve"> several e</w:t>
      </w:r>
      <w:r w:rsidR="00FD7A74" w:rsidRPr="00FD7A74">
        <w:rPr>
          <w:rFonts w:ascii="Arial" w:hAnsi="Arial" w:cs="Arial"/>
          <w:sz w:val="20"/>
          <w:szCs w:val="20"/>
        </w:rPr>
        <w:t xml:space="preserve">rgonomic features into the machine for ease of use and comfort. </w:t>
      </w:r>
      <w:r w:rsidR="00EA7B10">
        <w:rPr>
          <w:rFonts w:ascii="Arial" w:hAnsi="Arial" w:cs="Arial"/>
          <w:sz w:val="20"/>
          <w:szCs w:val="20"/>
        </w:rPr>
        <w:t>With an adjustable, plush, high back seat with armrests, operators of any stature can easily reach the deck lift pedal to</w:t>
      </w:r>
      <w:r>
        <w:rPr>
          <w:rFonts w:ascii="Arial" w:hAnsi="Arial" w:cs="Arial"/>
          <w:sz w:val="20"/>
          <w:szCs w:val="20"/>
        </w:rPr>
        <w:t xml:space="preserve"> change between one of Zenith’s 15 cutting heights</w:t>
      </w:r>
      <w:r w:rsidR="004E76EC">
        <w:rPr>
          <w:rFonts w:ascii="Arial" w:hAnsi="Arial" w:cs="Arial"/>
          <w:sz w:val="20"/>
          <w:szCs w:val="20"/>
        </w:rPr>
        <w:t xml:space="preserve">. </w:t>
      </w:r>
      <w:r w:rsidR="00A7180A">
        <w:rPr>
          <w:rFonts w:ascii="Arial" w:hAnsi="Arial" w:cs="Arial"/>
          <w:sz w:val="20"/>
          <w:szCs w:val="20"/>
        </w:rPr>
        <w:t xml:space="preserve">Effortlessly lift the deck </w:t>
      </w:r>
      <w:r w:rsidR="00EE135E">
        <w:rPr>
          <w:rFonts w:ascii="Arial" w:hAnsi="Arial" w:cs="Arial"/>
          <w:sz w:val="20"/>
          <w:szCs w:val="20"/>
        </w:rPr>
        <w:t>while using</w:t>
      </w:r>
      <w:r w:rsidR="004E76EC">
        <w:rPr>
          <w:rFonts w:ascii="Arial" w:hAnsi="Arial" w:cs="Arial"/>
          <w:sz w:val="20"/>
          <w:szCs w:val="20"/>
        </w:rPr>
        <w:t xml:space="preserve"> </w:t>
      </w:r>
      <w:r w:rsidR="00EA7B10">
        <w:rPr>
          <w:rFonts w:ascii="Arial" w:hAnsi="Arial" w:cs="Arial"/>
          <w:sz w:val="20"/>
          <w:szCs w:val="20"/>
        </w:rPr>
        <w:t>a vertical-pin</w:t>
      </w:r>
      <w:r w:rsidR="00A841A1">
        <w:rPr>
          <w:rFonts w:ascii="Arial" w:hAnsi="Arial" w:cs="Arial"/>
          <w:sz w:val="20"/>
          <w:szCs w:val="20"/>
        </w:rPr>
        <w:t xml:space="preserve"> </w:t>
      </w:r>
      <w:r w:rsidR="00EA7B10">
        <w:rPr>
          <w:rFonts w:ascii="Arial" w:hAnsi="Arial" w:cs="Arial"/>
          <w:sz w:val="20"/>
          <w:szCs w:val="20"/>
        </w:rPr>
        <w:t>selector to choose a cutting height from 1.5 to 5 inches.</w:t>
      </w:r>
      <w:r w:rsidR="004E76EC">
        <w:rPr>
          <w:rFonts w:ascii="Arial" w:hAnsi="Arial" w:cs="Arial"/>
          <w:sz w:val="20"/>
          <w:szCs w:val="20"/>
        </w:rPr>
        <w:t xml:space="preserve"> </w:t>
      </w:r>
      <w:r w:rsidR="00EE135E">
        <w:rPr>
          <w:rFonts w:ascii="Arial" w:hAnsi="Arial" w:cs="Arial"/>
          <w:sz w:val="20"/>
          <w:szCs w:val="20"/>
        </w:rPr>
        <w:t>R</w:t>
      </w:r>
      <w:r w:rsidR="00FD7A74" w:rsidRPr="00FD7A74">
        <w:rPr>
          <w:rFonts w:ascii="Arial" w:hAnsi="Arial" w:cs="Arial"/>
          <w:sz w:val="20"/>
          <w:szCs w:val="20"/>
        </w:rPr>
        <w:t xml:space="preserve">ubber shock isolators </w:t>
      </w:r>
      <w:r w:rsidR="00A841A1">
        <w:rPr>
          <w:rFonts w:ascii="Arial" w:hAnsi="Arial" w:cs="Arial"/>
          <w:sz w:val="20"/>
          <w:szCs w:val="20"/>
        </w:rPr>
        <w:t>under</w:t>
      </w:r>
      <w:r w:rsidR="004E76EC">
        <w:rPr>
          <w:rFonts w:ascii="Arial" w:hAnsi="Arial" w:cs="Arial"/>
          <w:sz w:val="20"/>
          <w:szCs w:val="20"/>
        </w:rPr>
        <w:t xml:space="preserve"> the seat </w:t>
      </w:r>
      <w:r w:rsidR="00A841A1">
        <w:rPr>
          <w:rFonts w:ascii="Arial" w:hAnsi="Arial" w:cs="Arial"/>
          <w:sz w:val="20"/>
          <w:szCs w:val="20"/>
        </w:rPr>
        <w:t>and</w:t>
      </w:r>
      <w:r w:rsidR="004E76EC">
        <w:rPr>
          <w:rFonts w:ascii="Arial" w:hAnsi="Arial" w:cs="Arial"/>
          <w:sz w:val="20"/>
          <w:szCs w:val="20"/>
        </w:rPr>
        <w:t xml:space="preserve"> adjustable steering control levers </w:t>
      </w:r>
      <w:r w:rsidR="00A841A1">
        <w:rPr>
          <w:rFonts w:ascii="Arial" w:hAnsi="Arial" w:cs="Arial"/>
          <w:sz w:val="20"/>
          <w:szCs w:val="20"/>
        </w:rPr>
        <w:t xml:space="preserve">at the hands </w:t>
      </w:r>
      <w:r w:rsidR="004E76EC">
        <w:rPr>
          <w:rFonts w:ascii="Arial" w:hAnsi="Arial" w:cs="Arial"/>
          <w:sz w:val="20"/>
          <w:szCs w:val="20"/>
        </w:rPr>
        <w:t>reduce</w:t>
      </w:r>
      <w:r w:rsidR="00B2371E">
        <w:rPr>
          <w:rFonts w:ascii="Arial" w:hAnsi="Arial" w:cs="Arial"/>
          <w:sz w:val="20"/>
          <w:szCs w:val="20"/>
        </w:rPr>
        <w:t xml:space="preserve"> vibration and</w:t>
      </w:r>
      <w:r w:rsidR="004E76EC">
        <w:rPr>
          <w:rFonts w:ascii="Arial" w:hAnsi="Arial" w:cs="Arial"/>
          <w:sz w:val="20"/>
          <w:szCs w:val="20"/>
        </w:rPr>
        <w:t xml:space="preserve"> </w:t>
      </w:r>
      <w:r w:rsidR="00A841A1">
        <w:rPr>
          <w:rFonts w:ascii="Arial" w:hAnsi="Arial" w:cs="Arial"/>
          <w:sz w:val="20"/>
          <w:szCs w:val="20"/>
        </w:rPr>
        <w:t xml:space="preserve">fatigue so </w:t>
      </w:r>
      <w:r w:rsidR="00E92353">
        <w:rPr>
          <w:rFonts w:ascii="Arial" w:hAnsi="Arial" w:cs="Arial"/>
          <w:sz w:val="20"/>
          <w:szCs w:val="20"/>
        </w:rPr>
        <w:t>operators</w:t>
      </w:r>
      <w:r w:rsidR="00B2371E">
        <w:rPr>
          <w:rFonts w:ascii="Arial" w:hAnsi="Arial" w:cs="Arial"/>
          <w:sz w:val="20"/>
          <w:szCs w:val="20"/>
        </w:rPr>
        <w:t xml:space="preserve"> have spare energy for their families </w:t>
      </w:r>
      <w:r w:rsidR="004E76EC">
        <w:rPr>
          <w:rFonts w:ascii="Arial" w:hAnsi="Arial" w:cs="Arial"/>
          <w:sz w:val="20"/>
          <w:szCs w:val="20"/>
        </w:rPr>
        <w:t>after a full workday</w:t>
      </w:r>
      <w:r w:rsidR="00B2371E">
        <w:rPr>
          <w:rFonts w:ascii="Arial" w:hAnsi="Arial" w:cs="Arial"/>
          <w:sz w:val="20"/>
          <w:szCs w:val="20"/>
        </w:rPr>
        <w:t>.</w:t>
      </w:r>
    </w:p>
    <w:p w14:paraId="396190CA" w14:textId="77777777" w:rsidR="00FD7A74" w:rsidRPr="00FD7A74" w:rsidRDefault="00FD7A74" w:rsidP="00FD7A74">
      <w:pPr>
        <w:rPr>
          <w:rFonts w:ascii="Arial" w:hAnsi="Arial" w:cs="Arial"/>
          <w:sz w:val="20"/>
          <w:szCs w:val="20"/>
        </w:rPr>
      </w:pPr>
    </w:p>
    <w:p w14:paraId="6EFC5A64" w14:textId="08E512C8" w:rsidR="00FD7A74" w:rsidRPr="00FD7A74" w:rsidRDefault="00FD7A74" w:rsidP="00FD7A74">
      <w:pPr>
        <w:rPr>
          <w:rFonts w:ascii="Arial" w:hAnsi="Arial" w:cs="Arial"/>
          <w:sz w:val="20"/>
          <w:szCs w:val="20"/>
        </w:rPr>
      </w:pPr>
      <w:r w:rsidRPr="0006351E">
        <w:rPr>
          <w:rFonts w:ascii="Arial" w:hAnsi="Arial" w:cs="Arial"/>
          <w:sz w:val="20"/>
          <w:szCs w:val="20"/>
        </w:rPr>
        <w:t>“While Ariens has been</w:t>
      </w:r>
      <w:r w:rsidR="00A841A1" w:rsidRPr="0006351E">
        <w:rPr>
          <w:rFonts w:ascii="Arial" w:hAnsi="Arial" w:cs="Arial"/>
          <w:sz w:val="20"/>
          <w:szCs w:val="20"/>
        </w:rPr>
        <w:t xml:space="preserve"> a premium, American manufacturer of outdoor power equipment in </w:t>
      </w:r>
      <w:r w:rsidR="001420CE" w:rsidRPr="0006351E">
        <w:rPr>
          <w:rFonts w:ascii="Arial" w:hAnsi="Arial" w:cs="Arial"/>
          <w:sz w:val="20"/>
          <w:szCs w:val="20"/>
        </w:rPr>
        <w:t>homeowner segments,</w:t>
      </w:r>
      <w:r w:rsidRPr="0006351E">
        <w:rPr>
          <w:rFonts w:ascii="Arial" w:hAnsi="Arial" w:cs="Arial"/>
          <w:sz w:val="20"/>
          <w:szCs w:val="20"/>
        </w:rPr>
        <w:t xml:space="preserve"> growing </w:t>
      </w:r>
      <w:r w:rsidR="00A841A1" w:rsidRPr="0006351E">
        <w:rPr>
          <w:rFonts w:ascii="Arial" w:hAnsi="Arial" w:cs="Arial"/>
          <w:sz w:val="20"/>
          <w:szCs w:val="20"/>
        </w:rPr>
        <w:t xml:space="preserve">sales </w:t>
      </w:r>
      <w:r w:rsidRPr="0006351E">
        <w:rPr>
          <w:rFonts w:ascii="Arial" w:hAnsi="Arial" w:cs="Arial"/>
          <w:sz w:val="20"/>
          <w:szCs w:val="20"/>
        </w:rPr>
        <w:t>in</w:t>
      </w:r>
      <w:r w:rsidR="00A841A1" w:rsidRPr="0006351E">
        <w:rPr>
          <w:rFonts w:ascii="Arial" w:hAnsi="Arial" w:cs="Arial"/>
          <w:sz w:val="20"/>
          <w:szCs w:val="20"/>
        </w:rPr>
        <w:t xml:space="preserve"> our</w:t>
      </w:r>
      <w:r w:rsidRPr="0006351E">
        <w:rPr>
          <w:rFonts w:ascii="Arial" w:hAnsi="Arial" w:cs="Arial"/>
          <w:sz w:val="20"/>
          <w:szCs w:val="20"/>
        </w:rPr>
        <w:t xml:space="preserve"> zero-turn</w:t>
      </w:r>
      <w:r w:rsidR="00A841A1" w:rsidRPr="0006351E">
        <w:rPr>
          <w:rFonts w:ascii="Arial" w:hAnsi="Arial" w:cs="Arial"/>
          <w:sz w:val="20"/>
          <w:szCs w:val="20"/>
        </w:rPr>
        <w:t xml:space="preserve"> lines</w:t>
      </w:r>
      <w:r w:rsidRPr="0006351E">
        <w:rPr>
          <w:rFonts w:ascii="Arial" w:hAnsi="Arial" w:cs="Arial"/>
          <w:sz w:val="20"/>
          <w:szCs w:val="20"/>
        </w:rPr>
        <w:t xml:space="preserve"> was an </w:t>
      </w:r>
      <w:r w:rsidR="00C837E5" w:rsidRPr="0006351E">
        <w:rPr>
          <w:rFonts w:ascii="Arial" w:hAnsi="Arial" w:cs="Arial"/>
          <w:sz w:val="20"/>
          <w:szCs w:val="20"/>
        </w:rPr>
        <w:t>indicator</w:t>
      </w:r>
      <w:r w:rsidR="00A841A1" w:rsidRPr="0006351E">
        <w:rPr>
          <w:rFonts w:ascii="Arial" w:hAnsi="Arial" w:cs="Arial"/>
          <w:sz w:val="20"/>
          <w:szCs w:val="20"/>
        </w:rPr>
        <w:t xml:space="preserve"> for us to extend that manufacturing expertise into the</w:t>
      </w:r>
      <w:r w:rsidRPr="0006351E">
        <w:rPr>
          <w:rFonts w:ascii="Arial" w:hAnsi="Arial" w:cs="Arial"/>
          <w:sz w:val="20"/>
          <w:szCs w:val="20"/>
        </w:rPr>
        <w:t xml:space="preserve"> commercial </w:t>
      </w:r>
      <w:r w:rsidR="00C837E5" w:rsidRPr="0006351E">
        <w:rPr>
          <w:rFonts w:ascii="Arial" w:hAnsi="Arial" w:cs="Arial"/>
          <w:sz w:val="20"/>
          <w:szCs w:val="20"/>
        </w:rPr>
        <w:t>space</w:t>
      </w:r>
      <w:r w:rsidRPr="0006351E">
        <w:rPr>
          <w:rFonts w:ascii="Arial" w:hAnsi="Arial" w:cs="Arial"/>
          <w:sz w:val="20"/>
          <w:szCs w:val="20"/>
        </w:rPr>
        <w:t>,” said Matt Medden, AriensCo vice president of marketing. “We have the engineering talent, notes from other commercial products within the AriensCo family and everything else that it takes to provide a competitive option in th</w:t>
      </w:r>
      <w:r w:rsidR="00C837E5" w:rsidRPr="0006351E">
        <w:rPr>
          <w:rFonts w:ascii="Arial" w:hAnsi="Arial" w:cs="Arial"/>
          <w:sz w:val="20"/>
          <w:szCs w:val="20"/>
        </w:rPr>
        <w:t>e market</w:t>
      </w:r>
      <w:r w:rsidRPr="0006351E">
        <w:rPr>
          <w:rFonts w:ascii="Arial" w:hAnsi="Arial" w:cs="Arial"/>
          <w:sz w:val="20"/>
          <w:szCs w:val="20"/>
        </w:rPr>
        <w:t>.”</w:t>
      </w:r>
    </w:p>
    <w:p w14:paraId="292A3490" w14:textId="77777777" w:rsidR="008F259A" w:rsidRPr="008F259A" w:rsidRDefault="008F259A" w:rsidP="008F259A">
      <w:pPr>
        <w:rPr>
          <w:rFonts w:ascii="Arial" w:hAnsi="Arial" w:cs="Arial"/>
          <w:sz w:val="20"/>
          <w:szCs w:val="20"/>
        </w:rPr>
      </w:pPr>
    </w:p>
    <w:p w14:paraId="433F000F" w14:textId="69730792" w:rsidR="00793B25" w:rsidRDefault="00A16F95" w:rsidP="008F259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All </w:t>
      </w:r>
      <w:r w:rsidR="0008311B">
        <w:rPr>
          <w:rFonts w:ascii="Arial" w:hAnsi="Arial" w:cs="Arial"/>
          <w:sz w:val="20"/>
          <w:szCs w:val="20"/>
        </w:rPr>
        <w:t xml:space="preserve">Ariens Zenith </w:t>
      </w:r>
      <w:r w:rsidR="00C837E5">
        <w:rPr>
          <w:rFonts w:ascii="Arial" w:hAnsi="Arial" w:cs="Arial"/>
          <w:sz w:val="20"/>
          <w:szCs w:val="20"/>
        </w:rPr>
        <w:t xml:space="preserve">models </w:t>
      </w:r>
      <w:r>
        <w:rPr>
          <w:rFonts w:ascii="Arial" w:hAnsi="Arial" w:cs="Arial"/>
          <w:sz w:val="20"/>
          <w:szCs w:val="20"/>
        </w:rPr>
        <w:t>are outfitted with commercial Kawasaki FX engines, Hydro-Gear ZT-3</w:t>
      </w:r>
      <w:r w:rsidR="0006351E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00 transaxles and come in </w:t>
      </w:r>
      <w:r w:rsidR="00C837E5">
        <w:rPr>
          <w:rFonts w:ascii="Arial" w:hAnsi="Arial" w:cs="Arial"/>
          <w:sz w:val="20"/>
          <w:szCs w:val="20"/>
        </w:rPr>
        <w:t>48, 52 and 60-inch deck sizes</w:t>
      </w:r>
      <w:r>
        <w:rPr>
          <w:rFonts w:ascii="Arial" w:hAnsi="Arial" w:cs="Arial"/>
          <w:sz w:val="20"/>
          <w:szCs w:val="20"/>
        </w:rPr>
        <w:t xml:space="preserve">. </w:t>
      </w:r>
      <w:r w:rsidR="001828FC">
        <w:rPr>
          <w:rFonts w:ascii="Arial" w:hAnsi="Arial" w:cs="Arial"/>
          <w:sz w:val="20"/>
          <w:szCs w:val="20"/>
        </w:rPr>
        <w:t>More information on t</w:t>
      </w:r>
      <w:r>
        <w:rPr>
          <w:rFonts w:ascii="Arial" w:hAnsi="Arial" w:cs="Arial"/>
          <w:sz w:val="20"/>
          <w:szCs w:val="20"/>
        </w:rPr>
        <w:t xml:space="preserve">he Zenith </w:t>
      </w:r>
      <w:r w:rsidR="00530751">
        <w:rPr>
          <w:rFonts w:ascii="Arial" w:hAnsi="Arial" w:cs="Arial"/>
          <w:sz w:val="20"/>
          <w:szCs w:val="20"/>
        </w:rPr>
        <w:t xml:space="preserve">will be available at </w:t>
      </w:r>
      <w:hyperlink r:id="rId10" w:history="1">
        <w:r w:rsidR="001828FC" w:rsidRPr="00DF3EE4">
          <w:rPr>
            <w:rStyle w:val="Hyperlink"/>
            <w:rFonts w:ascii="Arial" w:hAnsi="Arial" w:cs="Arial"/>
            <w:sz w:val="20"/>
            <w:szCs w:val="20"/>
          </w:rPr>
          <w:t>www.ariens.com</w:t>
        </w:r>
      </w:hyperlink>
      <w:r w:rsidR="001828FC">
        <w:rPr>
          <w:rFonts w:ascii="Arial" w:hAnsi="Arial" w:cs="Arial"/>
          <w:sz w:val="20"/>
          <w:szCs w:val="20"/>
        </w:rPr>
        <w:t xml:space="preserve"> when it enters </w:t>
      </w:r>
      <w:r w:rsidR="00530751">
        <w:rPr>
          <w:rFonts w:ascii="Arial" w:hAnsi="Arial" w:cs="Arial"/>
          <w:sz w:val="20"/>
          <w:szCs w:val="20"/>
        </w:rPr>
        <w:t xml:space="preserve">independently owned and operated </w:t>
      </w:r>
      <w:r w:rsidR="0008311B">
        <w:rPr>
          <w:rFonts w:ascii="Arial" w:hAnsi="Arial" w:cs="Arial"/>
          <w:sz w:val="20"/>
          <w:szCs w:val="20"/>
        </w:rPr>
        <w:t xml:space="preserve">Ariens dealerships </w:t>
      </w:r>
      <w:r w:rsidR="001828FC">
        <w:rPr>
          <w:rFonts w:ascii="Arial" w:hAnsi="Arial" w:cs="Arial"/>
          <w:sz w:val="20"/>
          <w:szCs w:val="20"/>
        </w:rPr>
        <w:t>and</w:t>
      </w:r>
      <w:r w:rsidR="0008311B">
        <w:rPr>
          <w:rFonts w:ascii="Arial" w:hAnsi="Arial" w:cs="Arial"/>
          <w:sz w:val="20"/>
          <w:szCs w:val="20"/>
        </w:rPr>
        <w:t xml:space="preserve"> select national retail partner stores in early 2020</w:t>
      </w:r>
      <w:r w:rsidR="001828FC">
        <w:rPr>
          <w:rFonts w:ascii="Arial" w:hAnsi="Arial" w:cs="Arial"/>
          <w:sz w:val="20"/>
          <w:szCs w:val="20"/>
        </w:rPr>
        <w:t xml:space="preserve">. </w:t>
      </w:r>
    </w:p>
    <w:p w14:paraId="35906349" w14:textId="6BB14D82" w:rsidR="008B6A73" w:rsidRDefault="008B6A73" w:rsidP="008F259A">
      <w:pPr>
        <w:rPr>
          <w:rFonts w:ascii="Arial" w:hAnsi="Arial" w:cs="Arial"/>
          <w:sz w:val="20"/>
          <w:szCs w:val="20"/>
        </w:rPr>
      </w:pPr>
    </w:p>
    <w:p w14:paraId="041A9743" w14:textId="13AF6CB5" w:rsidR="005E65B6" w:rsidRDefault="006320D1" w:rsidP="005C0C59">
      <w:pPr>
        <w:jc w:val="center"/>
        <w:rPr>
          <w:rFonts w:ascii="Arial" w:hAnsi="Arial" w:cs="Arial"/>
          <w:sz w:val="20"/>
          <w:szCs w:val="20"/>
        </w:rPr>
      </w:pPr>
      <w:r w:rsidRPr="006320D1">
        <w:rPr>
          <w:rFonts w:ascii="Arial" w:hAnsi="Arial" w:cs="Arial"/>
          <w:sz w:val="20"/>
          <w:szCs w:val="20"/>
        </w:rPr>
        <w:t>- ### -</w:t>
      </w:r>
    </w:p>
    <w:p w14:paraId="4BEA1958" w14:textId="77777777" w:rsidR="00190B95" w:rsidRPr="00EB200F" w:rsidRDefault="00190B95" w:rsidP="005C0C59">
      <w:pPr>
        <w:jc w:val="center"/>
        <w:rPr>
          <w:rFonts w:ascii="Arial" w:hAnsi="Arial" w:cs="Arial"/>
          <w:sz w:val="20"/>
          <w:szCs w:val="20"/>
        </w:rPr>
      </w:pPr>
    </w:p>
    <w:p w14:paraId="0B29A21C" w14:textId="77777777" w:rsidR="0012596B" w:rsidRPr="00170514" w:rsidRDefault="0012596B" w:rsidP="00C837E5">
      <w:pPr>
        <w:keepNext/>
        <w:rPr>
          <w:rFonts w:ascii="Arial" w:hAnsi="Arial" w:cs="Arial"/>
          <w:b/>
          <w:sz w:val="20"/>
          <w:szCs w:val="20"/>
          <w:u w:val="single"/>
        </w:rPr>
      </w:pPr>
      <w:r w:rsidRPr="00170514">
        <w:rPr>
          <w:rFonts w:ascii="Arial" w:hAnsi="Arial" w:cs="Arial"/>
          <w:b/>
          <w:sz w:val="20"/>
          <w:szCs w:val="20"/>
          <w:u w:val="single"/>
        </w:rPr>
        <w:t>About AriensCo:</w:t>
      </w:r>
    </w:p>
    <w:p w14:paraId="573CCB8F" w14:textId="77777777" w:rsidR="00462964" w:rsidRPr="000E54BB" w:rsidRDefault="0012596B" w:rsidP="008747F9">
      <w:pPr>
        <w:rPr>
          <w:rFonts w:ascii="Arial" w:hAnsi="Arial" w:cs="Arial"/>
          <w:sz w:val="20"/>
          <w:szCs w:val="20"/>
        </w:rPr>
      </w:pPr>
      <w:r w:rsidRPr="000E54BB">
        <w:rPr>
          <w:rFonts w:ascii="Arial" w:hAnsi="Arial" w:cs="Arial"/>
          <w:sz w:val="20"/>
          <w:szCs w:val="20"/>
        </w:rPr>
        <w:t>Based in Brillion, Wisconsin, AriensCo is a privately owned manufacturer of outdoor power equipment for both consumer and commercial markets. Established in 1933, the five-generation family company builds equipment under the Ariens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, Gravely, </w:t>
      </w:r>
      <w:proofErr w:type="spellStart"/>
      <w:r w:rsidRPr="000E54BB">
        <w:rPr>
          <w:rFonts w:ascii="Arial" w:hAnsi="Arial" w:cs="Arial"/>
          <w:sz w:val="20"/>
          <w:szCs w:val="20"/>
        </w:rPr>
        <w:t>Countax</w:t>
      </w:r>
      <w:proofErr w:type="spellEnd"/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and Westwood</w:t>
      </w:r>
      <w:r w:rsidRPr="000E54BB">
        <w:rPr>
          <w:rFonts w:ascii="Arial" w:hAnsi="Arial" w:cs="Arial"/>
          <w:sz w:val="20"/>
          <w:szCs w:val="20"/>
          <w:vertAlign w:val="superscript"/>
        </w:rPr>
        <w:t>®</w:t>
      </w:r>
      <w:r w:rsidRPr="000E54BB">
        <w:rPr>
          <w:rFonts w:ascii="Arial" w:hAnsi="Arial" w:cs="Arial"/>
          <w:sz w:val="20"/>
          <w:szCs w:val="20"/>
        </w:rPr>
        <w:t xml:space="preserve"> brand names. Visit </w:t>
      </w:r>
      <w:hyperlink r:id="rId11" w:history="1">
        <w:r w:rsidRPr="000E54BB">
          <w:rPr>
            <w:rStyle w:val="Hyperlink"/>
            <w:rFonts w:ascii="Arial" w:hAnsi="Arial" w:cs="Arial"/>
            <w:color w:val="auto"/>
            <w:sz w:val="20"/>
            <w:szCs w:val="20"/>
          </w:rPr>
          <w:t>https://www.ariensco.com/</w:t>
        </w:r>
      </w:hyperlink>
      <w:r w:rsidRPr="000E54BB">
        <w:rPr>
          <w:rFonts w:ascii="Arial" w:hAnsi="Arial" w:cs="Arial"/>
          <w:sz w:val="20"/>
          <w:szCs w:val="20"/>
        </w:rPr>
        <w:t xml:space="preserve"> for more information.</w:t>
      </w:r>
    </w:p>
    <w:sectPr w:rsidR="00462964" w:rsidRPr="000E54BB" w:rsidSect="00863611">
      <w:type w:val="continuous"/>
      <w:pgSz w:w="12240" w:h="15840"/>
      <w:pgMar w:top="1440" w:right="1440" w:bottom="1440" w:left="1440" w:header="720" w:footer="109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9F804" w14:textId="77777777" w:rsidR="00C86784" w:rsidRDefault="00C86784" w:rsidP="00462964">
      <w:r>
        <w:separator/>
      </w:r>
    </w:p>
  </w:endnote>
  <w:endnote w:type="continuationSeparator" w:id="0">
    <w:p w14:paraId="695C15AD" w14:textId="77777777" w:rsidR="00C86784" w:rsidRDefault="00C86784" w:rsidP="00462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064F0D" w14:textId="77777777" w:rsidR="00863611" w:rsidRDefault="00863611" w:rsidP="00863611">
    <w:pPr>
      <w:pStyle w:val="Footer"/>
      <w:jc w:val="center"/>
    </w:pPr>
    <w:r w:rsidRPr="00462964">
      <w:rPr>
        <w:noProof/>
      </w:rPr>
      <w:drawing>
        <wp:inline distT="0" distB="0" distL="0" distR="0" wp14:anchorId="3461297A" wp14:editId="0E80EE49">
          <wp:extent cx="5070502" cy="421445"/>
          <wp:effectExtent l="0" t="0" r="0" b="0"/>
          <wp:docPr id="64" name="Picture 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t="-330154" b="-135038"/>
                  <a:stretch/>
                </pic:blipFill>
                <pic:spPr bwMode="auto">
                  <a:xfrm>
                    <a:off x="0" y="0"/>
                    <a:ext cx="5120640" cy="42561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20"/>
        <w:szCs w:val="20"/>
      </w:rPr>
      <w:id w:val="-3124916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87382D" w14:textId="77777777" w:rsidR="00935AE2" w:rsidRPr="00935AE2" w:rsidRDefault="00935AE2">
            <w:pPr>
              <w:pStyle w:val="Footer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5AE2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PAGE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5AE2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instrText xml:space="preserve"> NUMPAGES  </w:instrTex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935AE2">
              <w:rPr>
                <w:rFonts w:ascii="Arial" w:hAnsi="Arial" w:cs="Arial"/>
                <w:bCs/>
                <w:noProof/>
                <w:sz w:val="20"/>
                <w:szCs w:val="20"/>
              </w:rPr>
              <w:t>2</w:t>
            </w:r>
            <w:r w:rsidRPr="00935AE2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882CABA" w14:textId="77777777" w:rsidR="00462964" w:rsidRDefault="00462964" w:rsidP="00CF28E7">
    <w:pPr>
      <w:pStyle w:val="Footer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9A58D3" w14:textId="77777777" w:rsidR="00C86784" w:rsidRDefault="00C86784" w:rsidP="00462964">
      <w:r>
        <w:separator/>
      </w:r>
    </w:p>
  </w:footnote>
  <w:footnote w:type="continuationSeparator" w:id="0">
    <w:p w14:paraId="3FAE52E4" w14:textId="77777777" w:rsidR="00C86784" w:rsidRDefault="00C86784" w:rsidP="004629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CBFE7" w14:textId="77777777" w:rsidR="00462964" w:rsidRDefault="00462964" w:rsidP="00462964">
    <w:pPr>
      <w:pStyle w:val="Header"/>
      <w:jc w:val="center"/>
    </w:pPr>
    <w:r>
      <w:rPr>
        <w:noProof/>
      </w:rPr>
      <w:drawing>
        <wp:inline distT="0" distB="0" distL="0" distR="0" wp14:anchorId="66573F73" wp14:editId="3C2A0DD3">
          <wp:extent cx="2403565" cy="786038"/>
          <wp:effectExtent l="0" t="0" r="0" b="1905"/>
          <wp:docPr id="63" name="Picture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AriensCo_RGB_pri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08588" cy="8203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051BD6"/>
    <w:multiLevelType w:val="hybridMultilevel"/>
    <w:tmpl w:val="D3E6DE3A"/>
    <w:lvl w:ilvl="0" w:tplc="D9E6CA8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964"/>
    <w:rsid w:val="000014B3"/>
    <w:rsid w:val="00003EB1"/>
    <w:rsid w:val="000329ED"/>
    <w:rsid w:val="00033324"/>
    <w:rsid w:val="000339DE"/>
    <w:rsid w:val="0006351E"/>
    <w:rsid w:val="00063D83"/>
    <w:rsid w:val="0006533E"/>
    <w:rsid w:val="0008311B"/>
    <w:rsid w:val="00086B0B"/>
    <w:rsid w:val="000B6E3C"/>
    <w:rsid w:val="000C4C36"/>
    <w:rsid w:val="000C7070"/>
    <w:rsid w:val="000D2783"/>
    <w:rsid w:val="000E54BB"/>
    <w:rsid w:val="000F69AD"/>
    <w:rsid w:val="00101273"/>
    <w:rsid w:val="0010666F"/>
    <w:rsid w:val="00124564"/>
    <w:rsid w:val="0012596B"/>
    <w:rsid w:val="001327DC"/>
    <w:rsid w:val="00135028"/>
    <w:rsid w:val="001420CE"/>
    <w:rsid w:val="00146493"/>
    <w:rsid w:val="00152F4B"/>
    <w:rsid w:val="00160B4E"/>
    <w:rsid w:val="0016747F"/>
    <w:rsid w:val="00167D0C"/>
    <w:rsid w:val="001700DF"/>
    <w:rsid w:val="00170514"/>
    <w:rsid w:val="001828FC"/>
    <w:rsid w:val="0018560C"/>
    <w:rsid w:val="00190B95"/>
    <w:rsid w:val="001A4023"/>
    <w:rsid w:val="001B4CF3"/>
    <w:rsid w:val="001D5A92"/>
    <w:rsid w:val="001F2335"/>
    <w:rsid w:val="001F472A"/>
    <w:rsid w:val="001F6F50"/>
    <w:rsid w:val="002110B9"/>
    <w:rsid w:val="0021113C"/>
    <w:rsid w:val="0022290E"/>
    <w:rsid w:val="00246CFE"/>
    <w:rsid w:val="00252184"/>
    <w:rsid w:val="00252555"/>
    <w:rsid w:val="00270862"/>
    <w:rsid w:val="00270BBB"/>
    <w:rsid w:val="002838EF"/>
    <w:rsid w:val="002935F6"/>
    <w:rsid w:val="002B1263"/>
    <w:rsid w:val="002C5DC0"/>
    <w:rsid w:val="002D135F"/>
    <w:rsid w:val="003126D2"/>
    <w:rsid w:val="00320FCD"/>
    <w:rsid w:val="003269AD"/>
    <w:rsid w:val="003307E1"/>
    <w:rsid w:val="00334B41"/>
    <w:rsid w:val="003514BD"/>
    <w:rsid w:val="00353B2A"/>
    <w:rsid w:val="00367523"/>
    <w:rsid w:val="003750F7"/>
    <w:rsid w:val="00380C31"/>
    <w:rsid w:val="00391FFE"/>
    <w:rsid w:val="003B6210"/>
    <w:rsid w:val="003D6416"/>
    <w:rsid w:val="003D7D8F"/>
    <w:rsid w:val="003E60C7"/>
    <w:rsid w:val="003F2DB9"/>
    <w:rsid w:val="003F40E6"/>
    <w:rsid w:val="003F6098"/>
    <w:rsid w:val="0041379D"/>
    <w:rsid w:val="004274CD"/>
    <w:rsid w:val="00432432"/>
    <w:rsid w:val="00462964"/>
    <w:rsid w:val="00470A65"/>
    <w:rsid w:val="00470E53"/>
    <w:rsid w:val="0048106C"/>
    <w:rsid w:val="00484077"/>
    <w:rsid w:val="00486523"/>
    <w:rsid w:val="0049228B"/>
    <w:rsid w:val="00497CF3"/>
    <w:rsid w:val="004B27DB"/>
    <w:rsid w:val="004C5130"/>
    <w:rsid w:val="004C52E4"/>
    <w:rsid w:val="004E76EC"/>
    <w:rsid w:val="004F4E48"/>
    <w:rsid w:val="00510EFA"/>
    <w:rsid w:val="005116D3"/>
    <w:rsid w:val="00512EE7"/>
    <w:rsid w:val="00514BC3"/>
    <w:rsid w:val="00526F90"/>
    <w:rsid w:val="00527379"/>
    <w:rsid w:val="00530751"/>
    <w:rsid w:val="00545255"/>
    <w:rsid w:val="00565B25"/>
    <w:rsid w:val="00572F93"/>
    <w:rsid w:val="005773B2"/>
    <w:rsid w:val="00580464"/>
    <w:rsid w:val="005854BE"/>
    <w:rsid w:val="005A45CE"/>
    <w:rsid w:val="005B4A26"/>
    <w:rsid w:val="005C0C59"/>
    <w:rsid w:val="005C7CA2"/>
    <w:rsid w:val="005D6961"/>
    <w:rsid w:val="005E1ADA"/>
    <w:rsid w:val="005E65B6"/>
    <w:rsid w:val="005F1CFA"/>
    <w:rsid w:val="005F3E19"/>
    <w:rsid w:val="00602BA5"/>
    <w:rsid w:val="00607B3E"/>
    <w:rsid w:val="006320D1"/>
    <w:rsid w:val="006423FC"/>
    <w:rsid w:val="006507C1"/>
    <w:rsid w:val="00687D0F"/>
    <w:rsid w:val="006A393F"/>
    <w:rsid w:val="006B25F4"/>
    <w:rsid w:val="006B528E"/>
    <w:rsid w:val="006C3C89"/>
    <w:rsid w:val="006E7CD7"/>
    <w:rsid w:val="006F09C8"/>
    <w:rsid w:val="006F2523"/>
    <w:rsid w:val="00700895"/>
    <w:rsid w:val="00701E13"/>
    <w:rsid w:val="00704EFB"/>
    <w:rsid w:val="00712E3E"/>
    <w:rsid w:val="0071487E"/>
    <w:rsid w:val="007232C4"/>
    <w:rsid w:val="007269F9"/>
    <w:rsid w:val="00743D79"/>
    <w:rsid w:val="00763044"/>
    <w:rsid w:val="00776BBC"/>
    <w:rsid w:val="007925EE"/>
    <w:rsid w:val="00793B25"/>
    <w:rsid w:val="00795941"/>
    <w:rsid w:val="007A2EE8"/>
    <w:rsid w:val="007A46CE"/>
    <w:rsid w:val="007B2983"/>
    <w:rsid w:val="007C3154"/>
    <w:rsid w:val="007C65C7"/>
    <w:rsid w:val="007D419D"/>
    <w:rsid w:val="007E048D"/>
    <w:rsid w:val="007E4A77"/>
    <w:rsid w:val="007E6527"/>
    <w:rsid w:val="00810201"/>
    <w:rsid w:val="00811654"/>
    <w:rsid w:val="00830EB1"/>
    <w:rsid w:val="008371E6"/>
    <w:rsid w:val="0084523C"/>
    <w:rsid w:val="00850D9B"/>
    <w:rsid w:val="008544AC"/>
    <w:rsid w:val="008626B9"/>
    <w:rsid w:val="00863611"/>
    <w:rsid w:val="00867283"/>
    <w:rsid w:val="008747F9"/>
    <w:rsid w:val="00880FC0"/>
    <w:rsid w:val="00893D3F"/>
    <w:rsid w:val="008B6A73"/>
    <w:rsid w:val="008C38D5"/>
    <w:rsid w:val="008E6A2E"/>
    <w:rsid w:val="008F259A"/>
    <w:rsid w:val="008F566E"/>
    <w:rsid w:val="00901DD7"/>
    <w:rsid w:val="009241F6"/>
    <w:rsid w:val="00935AE2"/>
    <w:rsid w:val="00941DEA"/>
    <w:rsid w:val="00955B4D"/>
    <w:rsid w:val="0096749F"/>
    <w:rsid w:val="009749A2"/>
    <w:rsid w:val="009753B0"/>
    <w:rsid w:val="00987B9A"/>
    <w:rsid w:val="009C2D63"/>
    <w:rsid w:val="009D5B8F"/>
    <w:rsid w:val="009F6705"/>
    <w:rsid w:val="00A01FF4"/>
    <w:rsid w:val="00A07723"/>
    <w:rsid w:val="00A12427"/>
    <w:rsid w:val="00A16F95"/>
    <w:rsid w:val="00A3409C"/>
    <w:rsid w:val="00A400FF"/>
    <w:rsid w:val="00A6788F"/>
    <w:rsid w:val="00A7180A"/>
    <w:rsid w:val="00A841A1"/>
    <w:rsid w:val="00A902D2"/>
    <w:rsid w:val="00A91604"/>
    <w:rsid w:val="00AA3197"/>
    <w:rsid w:val="00AC497F"/>
    <w:rsid w:val="00AD1134"/>
    <w:rsid w:val="00AE5572"/>
    <w:rsid w:val="00AF227E"/>
    <w:rsid w:val="00AF2E5A"/>
    <w:rsid w:val="00AF60D2"/>
    <w:rsid w:val="00B215BA"/>
    <w:rsid w:val="00B227F3"/>
    <w:rsid w:val="00B2371E"/>
    <w:rsid w:val="00B306FB"/>
    <w:rsid w:val="00B32AAE"/>
    <w:rsid w:val="00B32CE5"/>
    <w:rsid w:val="00B42ABC"/>
    <w:rsid w:val="00B467A5"/>
    <w:rsid w:val="00B477D3"/>
    <w:rsid w:val="00B60F0F"/>
    <w:rsid w:val="00B67A23"/>
    <w:rsid w:val="00B734BD"/>
    <w:rsid w:val="00B91063"/>
    <w:rsid w:val="00B97907"/>
    <w:rsid w:val="00BA4A36"/>
    <w:rsid w:val="00BB5BD0"/>
    <w:rsid w:val="00BE0FD1"/>
    <w:rsid w:val="00BF39CD"/>
    <w:rsid w:val="00BF4D7E"/>
    <w:rsid w:val="00C10AFC"/>
    <w:rsid w:val="00C1150A"/>
    <w:rsid w:val="00C12293"/>
    <w:rsid w:val="00C27A28"/>
    <w:rsid w:val="00C457D5"/>
    <w:rsid w:val="00C72D94"/>
    <w:rsid w:val="00C76A1A"/>
    <w:rsid w:val="00C837E5"/>
    <w:rsid w:val="00C83B18"/>
    <w:rsid w:val="00C86784"/>
    <w:rsid w:val="00C9227A"/>
    <w:rsid w:val="00CA19B7"/>
    <w:rsid w:val="00CA567B"/>
    <w:rsid w:val="00CB4D9A"/>
    <w:rsid w:val="00CE2DAC"/>
    <w:rsid w:val="00CE7B40"/>
    <w:rsid w:val="00CF28E7"/>
    <w:rsid w:val="00CF2F83"/>
    <w:rsid w:val="00D11AB2"/>
    <w:rsid w:val="00D123BA"/>
    <w:rsid w:val="00D25DD8"/>
    <w:rsid w:val="00D27DAA"/>
    <w:rsid w:val="00D30E96"/>
    <w:rsid w:val="00D4045F"/>
    <w:rsid w:val="00D4692B"/>
    <w:rsid w:val="00D5247D"/>
    <w:rsid w:val="00D55936"/>
    <w:rsid w:val="00D61BDA"/>
    <w:rsid w:val="00D64C6F"/>
    <w:rsid w:val="00D90584"/>
    <w:rsid w:val="00D9325E"/>
    <w:rsid w:val="00DA0E50"/>
    <w:rsid w:val="00DA3F0D"/>
    <w:rsid w:val="00DC72DC"/>
    <w:rsid w:val="00DD5F60"/>
    <w:rsid w:val="00DD7233"/>
    <w:rsid w:val="00DE0B58"/>
    <w:rsid w:val="00E33CB9"/>
    <w:rsid w:val="00E5179A"/>
    <w:rsid w:val="00E56BFD"/>
    <w:rsid w:val="00E63C94"/>
    <w:rsid w:val="00E72401"/>
    <w:rsid w:val="00E759F9"/>
    <w:rsid w:val="00E870B6"/>
    <w:rsid w:val="00E87591"/>
    <w:rsid w:val="00E92353"/>
    <w:rsid w:val="00EA7B10"/>
    <w:rsid w:val="00EB200F"/>
    <w:rsid w:val="00EC38A8"/>
    <w:rsid w:val="00ED5D79"/>
    <w:rsid w:val="00EE135E"/>
    <w:rsid w:val="00EF720A"/>
    <w:rsid w:val="00F2096A"/>
    <w:rsid w:val="00F37D27"/>
    <w:rsid w:val="00F473AC"/>
    <w:rsid w:val="00F50032"/>
    <w:rsid w:val="00F51A36"/>
    <w:rsid w:val="00F57F42"/>
    <w:rsid w:val="00F6453D"/>
    <w:rsid w:val="00F6717E"/>
    <w:rsid w:val="00F67778"/>
    <w:rsid w:val="00F72167"/>
    <w:rsid w:val="00F73AF9"/>
    <w:rsid w:val="00F74081"/>
    <w:rsid w:val="00FA2F4D"/>
    <w:rsid w:val="00FA6F38"/>
    <w:rsid w:val="00FB4820"/>
    <w:rsid w:val="00FB6B02"/>
    <w:rsid w:val="00FC68EC"/>
    <w:rsid w:val="00FC6D37"/>
    <w:rsid w:val="00FD009E"/>
    <w:rsid w:val="00FD7A74"/>
    <w:rsid w:val="00FE032A"/>
    <w:rsid w:val="00FE6505"/>
    <w:rsid w:val="00FE6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1CB21D5E"/>
  <w14:defaultImageDpi w14:val="32767"/>
  <w15:chartTrackingRefBased/>
  <w15:docId w15:val="{7AA26A11-BD7D-0D40-8BEF-5120805BF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8E7"/>
    <w:pPr>
      <w:widowControl w:val="0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62964"/>
  </w:style>
  <w:style w:type="paragraph" w:styleId="Footer">
    <w:name w:val="footer"/>
    <w:basedOn w:val="Normal"/>
    <w:link w:val="FooterChar"/>
    <w:uiPriority w:val="99"/>
    <w:unhideWhenUsed/>
    <w:rsid w:val="004629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62964"/>
  </w:style>
  <w:style w:type="character" w:styleId="Hyperlink">
    <w:name w:val="Hyperlink"/>
    <w:basedOn w:val="DefaultParagraphFont"/>
    <w:uiPriority w:val="99"/>
    <w:unhideWhenUsed/>
    <w:rsid w:val="00246CFE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1"/>
    <w:qFormat/>
    <w:rsid w:val="00CF28E7"/>
    <w:pPr>
      <w:ind w:left="158"/>
    </w:pPr>
    <w:rPr>
      <w:rFonts w:ascii="Arial" w:eastAsia="Arial" w:hAnsi="Arial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CF28E7"/>
    <w:rPr>
      <w:rFonts w:ascii="Arial" w:eastAsia="Arial" w:hAnsi="Arial"/>
      <w:sz w:val="19"/>
      <w:szCs w:val="19"/>
    </w:rPr>
  </w:style>
  <w:style w:type="paragraph" w:styleId="ListParagraph">
    <w:name w:val="List Paragraph"/>
    <w:basedOn w:val="Normal"/>
    <w:uiPriority w:val="34"/>
    <w:qFormat/>
    <w:rsid w:val="006320D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8B6A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riensco.com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ariens.com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Aaron Abler (Ariens Plant 1)</cp:lastModifiedBy>
  <cp:revision>12</cp:revision>
  <cp:lastPrinted>2019-07-10T14:45:00Z</cp:lastPrinted>
  <dcterms:created xsi:type="dcterms:W3CDTF">2019-10-15T18:18:00Z</dcterms:created>
  <dcterms:modified xsi:type="dcterms:W3CDTF">2019-10-22T12:30:00Z</dcterms:modified>
</cp:coreProperties>
</file>